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CFD" w:rsidRPr="00A71D62" w:rsidRDefault="00810CFD" w:rsidP="00810CFD">
      <w:pPr>
        <w:spacing w:after="0"/>
        <w:ind w:right="-58"/>
        <w:jc w:val="center"/>
        <w:rPr>
          <w:rFonts w:ascii="PT Astra Serif" w:hAnsi="PT Astra Serif" w:cs="Times New Roman"/>
          <w:color w:val="262626" w:themeColor="text1" w:themeTint="D9"/>
          <w:sz w:val="28"/>
          <w:szCs w:val="28"/>
        </w:rPr>
      </w:pPr>
      <w:r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>ПОЯСНИТЕЛЬНАЯ ЗАПИСКА</w:t>
      </w:r>
    </w:p>
    <w:p w:rsidR="0058357C" w:rsidRPr="00A71D62" w:rsidRDefault="00810CFD" w:rsidP="009846FC">
      <w:pPr>
        <w:spacing w:after="0" w:line="240" w:lineRule="auto"/>
        <w:ind w:right="-1"/>
        <w:jc w:val="center"/>
        <w:rPr>
          <w:rFonts w:ascii="PT Astra Serif" w:hAnsi="PT Astra Serif" w:cs="Times New Roman"/>
          <w:sz w:val="28"/>
          <w:szCs w:val="28"/>
        </w:rPr>
      </w:pPr>
      <w:proofErr w:type="gramStart"/>
      <w:r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>к</w:t>
      </w:r>
      <w:proofErr w:type="gramEnd"/>
      <w:r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 xml:space="preserve"> проекту </w:t>
      </w:r>
      <w:r w:rsidR="00904FF7" w:rsidRPr="00A71D62">
        <w:rPr>
          <w:rFonts w:ascii="PT Astra Serif" w:hAnsi="PT Astra Serif" w:cs="Times New Roman"/>
          <w:sz w:val="28"/>
          <w:szCs w:val="28"/>
        </w:rPr>
        <w:t>п</w:t>
      </w:r>
      <w:r w:rsidR="0058357C" w:rsidRPr="00A71D62">
        <w:rPr>
          <w:rFonts w:ascii="PT Astra Serif" w:hAnsi="PT Astra Serif" w:cs="Times New Roman"/>
          <w:sz w:val="28"/>
          <w:szCs w:val="28"/>
        </w:rPr>
        <w:t xml:space="preserve">остановления </w:t>
      </w:r>
    </w:p>
    <w:p w:rsidR="00810CFD" w:rsidRPr="00A71D62" w:rsidRDefault="0058357C" w:rsidP="009846FC">
      <w:pPr>
        <w:spacing w:after="0" w:line="240" w:lineRule="auto"/>
        <w:jc w:val="center"/>
        <w:rPr>
          <w:rFonts w:ascii="PT Astra Serif" w:hAnsi="PT Astra Serif" w:cs="Times New Roman"/>
          <w:color w:val="262626" w:themeColor="text1" w:themeTint="D9"/>
          <w:sz w:val="28"/>
          <w:szCs w:val="28"/>
        </w:rPr>
      </w:pPr>
      <w:r w:rsidRPr="00A71D62">
        <w:rPr>
          <w:rFonts w:ascii="PT Astra Serif" w:hAnsi="PT Astra Serif" w:cs="Times New Roman"/>
          <w:sz w:val="28"/>
          <w:szCs w:val="28"/>
        </w:rPr>
        <w:t>Алтайского краевого Законодательного Собрания</w:t>
      </w:r>
      <w:r w:rsidR="00810CFD"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 xml:space="preserve"> </w:t>
      </w:r>
    </w:p>
    <w:p w:rsidR="007B5288" w:rsidRPr="00A71D62" w:rsidRDefault="009846FC" w:rsidP="009846F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A71D62">
        <w:rPr>
          <w:rFonts w:ascii="PT Astra Serif" w:hAnsi="PT Astra Serif" w:cs="PT Astra Serif"/>
          <w:sz w:val="28"/>
          <w:szCs w:val="28"/>
        </w:rPr>
        <w:t>«О внесении</w:t>
      </w:r>
      <w:r w:rsidR="007B5288" w:rsidRPr="00A71D62">
        <w:rPr>
          <w:rFonts w:ascii="PT Astra Serif" w:hAnsi="PT Astra Serif" w:cs="PT Astra Serif"/>
          <w:sz w:val="28"/>
          <w:szCs w:val="28"/>
        </w:rPr>
        <w:t xml:space="preserve"> изменений в отдельные</w:t>
      </w:r>
      <w:r w:rsidR="007B5288" w:rsidRPr="00A71D6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B5288" w:rsidRPr="00A71D62">
        <w:rPr>
          <w:rFonts w:ascii="PT Astra Serif" w:hAnsi="PT Astra Serif"/>
          <w:sz w:val="28"/>
          <w:szCs w:val="28"/>
        </w:rPr>
        <w:t xml:space="preserve">постановления </w:t>
      </w:r>
    </w:p>
    <w:p w:rsidR="00810CFD" w:rsidRPr="00A71D62" w:rsidRDefault="007B5288" w:rsidP="009846FC">
      <w:pPr>
        <w:spacing w:after="0" w:line="240" w:lineRule="auto"/>
        <w:jc w:val="center"/>
        <w:rPr>
          <w:rFonts w:ascii="PT Astra Serif" w:hAnsi="PT Astra Serif" w:cs="Times New Roman"/>
          <w:color w:val="262626" w:themeColor="text1" w:themeTint="D9"/>
          <w:sz w:val="28"/>
          <w:szCs w:val="28"/>
        </w:rPr>
      </w:pPr>
      <w:r w:rsidRPr="00A71D62">
        <w:rPr>
          <w:rFonts w:ascii="PT Astra Serif" w:hAnsi="PT Astra Serif"/>
          <w:sz w:val="28"/>
          <w:szCs w:val="28"/>
        </w:rPr>
        <w:t>Алтайского краевого Законодательного Собрания</w:t>
      </w:r>
      <w:r w:rsidR="009846FC" w:rsidRPr="00A71D62">
        <w:rPr>
          <w:rFonts w:ascii="PT Astra Serif" w:hAnsi="PT Astra Serif"/>
          <w:sz w:val="28"/>
          <w:szCs w:val="28"/>
        </w:rPr>
        <w:t>»</w:t>
      </w:r>
      <w:r w:rsidR="00810CFD"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 xml:space="preserve"> </w:t>
      </w:r>
    </w:p>
    <w:p w:rsidR="00810CFD" w:rsidRPr="00A71D62" w:rsidRDefault="00810CFD" w:rsidP="007B5288">
      <w:pPr>
        <w:spacing w:after="0" w:line="240" w:lineRule="auto"/>
        <w:ind w:right="-58"/>
        <w:jc w:val="both"/>
        <w:rPr>
          <w:rFonts w:ascii="PT Astra Serif" w:hAnsi="PT Astra Serif" w:cs="Times New Roman"/>
          <w:color w:val="262626" w:themeColor="text1" w:themeTint="D9"/>
          <w:sz w:val="28"/>
          <w:szCs w:val="28"/>
        </w:rPr>
      </w:pPr>
    </w:p>
    <w:p w:rsidR="00904FF7" w:rsidRPr="00A71D62" w:rsidRDefault="00904FF7" w:rsidP="007B5288">
      <w:pPr>
        <w:spacing w:after="0"/>
        <w:ind w:firstLine="708"/>
        <w:jc w:val="both"/>
        <w:rPr>
          <w:rFonts w:ascii="PT Astra Serif" w:hAnsi="PT Astra Serif" w:cs="Times New Roman"/>
          <w:color w:val="262626" w:themeColor="text1" w:themeTint="D9"/>
          <w:sz w:val="28"/>
          <w:szCs w:val="28"/>
        </w:rPr>
      </w:pPr>
      <w:r w:rsidRPr="00A71D62">
        <w:rPr>
          <w:rFonts w:ascii="PT Astra Serif" w:hAnsi="PT Astra Serif" w:cs="Times New Roman"/>
          <w:sz w:val="28"/>
          <w:szCs w:val="28"/>
        </w:rPr>
        <w:t>Проект постановления Алтайского краевого Законодательного Собрания</w:t>
      </w:r>
      <w:r w:rsidRPr="00A71D62">
        <w:rPr>
          <w:rFonts w:ascii="PT Astra Serif" w:hAnsi="PT Astra Serif" w:cs="Times New Roman"/>
          <w:color w:val="262626" w:themeColor="text1" w:themeTint="D9"/>
          <w:sz w:val="28"/>
          <w:szCs w:val="28"/>
        </w:rPr>
        <w:t xml:space="preserve"> </w:t>
      </w:r>
    </w:p>
    <w:p w:rsidR="00904FF7" w:rsidRPr="00A71D62" w:rsidRDefault="00904FF7" w:rsidP="007B5288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A71D62">
        <w:rPr>
          <w:rFonts w:ascii="PT Astra Serif" w:hAnsi="PT Astra Serif" w:cs="PT Astra Serif"/>
          <w:sz w:val="28"/>
          <w:szCs w:val="28"/>
        </w:rPr>
        <w:t>«</w:t>
      </w:r>
      <w:r w:rsidR="007B5288" w:rsidRPr="00A71D62">
        <w:rPr>
          <w:rFonts w:ascii="PT Astra Serif" w:hAnsi="PT Astra Serif" w:cs="PT Astra Serif"/>
          <w:sz w:val="28"/>
          <w:szCs w:val="28"/>
        </w:rPr>
        <w:t>О внесении изменений в отдельные</w:t>
      </w:r>
      <w:r w:rsidR="007B5288" w:rsidRPr="00A71D6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B5288" w:rsidRPr="00A71D62">
        <w:rPr>
          <w:rFonts w:ascii="PT Astra Serif" w:hAnsi="PT Astra Serif"/>
          <w:sz w:val="28"/>
          <w:szCs w:val="28"/>
        </w:rPr>
        <w:t>постановления Алтайского краевого Законодательного Собрания</w:t>
      </w:r>
      <w:r w:rsidRPr="00A71D62">
        <w:rPr>
          <w:rFonts w:ascii="PT Astra Serif" w:hAnsi="PT Astra Serif"/>
          <w:sz w:val="28"/>
          <w:szCs w:val="28"/>
        </w:rPr>
        <w:t>»</w:t>
      </w:r>
      <w:r w:rsidRPr="00A71D62">
        <w:rPr>
          <w:rFonts w:ascii="PT Astra Serif" w:hAnsi="PT Astra Serif" w:cs="Times New Roman"/>
          <w:sz w:val="28"/>
          <w:szCs w:val="28"/>
        </w:rPr>
        <w:t xml:space="preserve"> подготовлен в связи с динамикой федерального законодательства. </w:t>
      </w:r>
    </w:p>
    <w:p w:rsidR="007B5288" w:rsidRPr="00A71D62" w:rsidRDefault="009846FC" w:rsidP="007B528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A71D62">
        <w:rPr>
          <w:rFonts w:ascii="PT Astra Serif" w:hAnsi="PT Astra Serif"/>
          <w:sz w:val="28"/>
          <w:szCs w:val="28"/>
        </w:rPr>
        <w:t xml:space="preserve">В связи с уточнением методики прогнозирования поступлений доходов в бюджеты бюджетной системы Российской Федерации, утвержденной постановлением Правительства Российской Федерации от 28 ноября  2024 года № 1665 «О внесении изменений в постановление Правительства Российской Федерации от 23 июня 2016 г. № 574», а также </w:t>
      </w:r>
      <w:r w:rsidR="003B3476" w:rsidRPr="00A71D62">
        <w:rPr>
          <w:rFonts w:ascii="PT Astra Serif" w:hAnsi="PT Astra Serif"/>
          <w:sz w:val="28"/>
          <w:szCs w:val="28"/>
        </w:rPr>
        <w:t>изменений общих требований к порядку принятия решений о признании безнадежной к взысканию задолженности по платежам в бюджеты бюджетной системы Российской Федерации, внесенных постановлением Правительства Российской Федерации от 10 октября 2024 года № 1360 «О внесении изменений в постановление Правительства Российской Федерации от 6 мая 2016 года № 393», п</w:t>
      </w:r>
      <w:r w:rsidR="00FE74B5" w:rsidRPr="00A71D62">
        <w:rPr>
          <w:rFonts w:ascii="PT Astra Serif" w:hAnsi="PT Astra Serif"/>
          <w:sz w:val="28"/>
          <w:szCs w:val="28"/>
        </w:rPr>
        <w:t xml:space="preserve">роектом </w:t>
      </w:r>
      <w:r w:rsidR="003B3476" w:rsidRPr="00A71D62">
        <w:rPr>
          <w:rFonts w:ascii="PT Astra Serif" w:hAnsi="PT Astra Serif"/>
          <w:sz w:val="28"/>
          <w:szCs w:val="28"/>
        </w:rPr>
        <w:t xml:space="preserve">постановления вносятся соответствующие изменения в </w:t>
      </w:r>
      <w:r w:rsidR="007B5288" w:rsidRPr="00A71D62">
        <w:rPr>
          <w:rFonts w:ascii="PT Astra Serif" w:hAnsi="PT Astra Serif" w:cs="PT Astra Serif"/>
          <w:sz w:val="28"/>
          <w:szCs w:val="28"/>
        </w:rPr>
        <w:t xml:space="preserve">приложение 2 </w:t>
      </w:r>
      <w:r w:rsidR="007B5288" w:rsidRPr="00A71D62">
        <w:rPr>
          <w:rFonts w:ascii="PT Astra Serif" w:eastAsia="Calibri" w:hAnsi="PT Astra Serif" w:cs="PT Astra Serif"/>
          <w:sz w:val="28"/>
          <w:szCs w:val="28"/>
        </w:rPr>
        <w:t xml:space="preserve">к </w:t>
      </w:r>
      <w:r w:rsidR="007B5288" w:rsidRPr="00A71D62">
        <w:rPr>
          <w:rFonts w:ascii="PT Astra Serif" w:hAnsi="PT Astra Serif"/>
          <w:sz w:val="28"/>
          <w:szCs w:val="28"/>
        </w:rPr>
        <w:t xml:space="preserve">постановлению Алтайского краевого Законодательного Собрания от 28 июля 2022 года № 199 «Об утверждении Методики прогнозирования поступлений доходов в краевой бюджет, администрируемых Алтайским краевым Законодательным Собранием» </w:t>
      </w:r>
      <w:r w:rsidR="007B5288" w:rsidRPr="00A71D62">
        <w:rPr>
          <w:rFonts w:ascii="PT Astra Serif" w:hAnsi="PT Astra Serif" w:cs="PT Astra Serif"/>
          <w:sz w:val="28"/>
          <w:szCs w:val="28"/>
        </w:rPr>
        <w:t xml:space="preserve">и приложение 1 к постановлению </w:t>
      </w:r>
      <w:r w:rsidR="007B5288" w:rsidRPr="00A71D62">
        <w:rPr>
          <w:rFonts w:ascii="PT Astra Serif" w:hAnsi="PT Astra Serif"/>
          <w:sz w:val="28"/>
          <w:szCs w:val="28"/>
        </w:rPr>
        <w:t xml:space="preserve">Алтайского краевого Законодательного Собрания от 27 мая 2024 года № 114 </w:t>
      </w:r>
      <w:r w:rsidR="007B5288" w:rsidRPr="00A71D62">
        <w:rPr>
          <w:rFonts w:ascii="PT Astra Serif" w:hAnsi="PT Astra Serif"/>
          <w:color w:val="262626" w:themeColor="text1" w:themeTint="D9"/>
          <w:sz w:val="28"/>
          <w:szCs w:val="28"/>
        </w:rPr>
        <w:t>«</w:t>
      </w:r>
      <w:r w:rsidR="007B5288" w:rsidRPr="00A71D62">
        <w:rPr>
          <w:rFonts w:ascii="PT Astra Serif" w:hAnsi="PT Astra Serif"/>
          <w:spacing w:val="2"/>
          <w:sz w:val="28"/>
          <w:szCs w:val="28"/>
        </w:rPr>
        <w:t xml:space="preserve">Об утверждении </w:t>
      </w:r>
      <w:r w:rsidR="007B5288" w:rsidRPr="00A71D62">
        <w:rPr>
          <w:rFonts w:ascii="PT Astra Serif" w:hAnsi="PT Astra Serif" w:cs="PT Astra Serif"/>
          <w:sz w:val="28"/>
          <w:szCs w:val="28"/>
        </w:rPr>
        <w:t xml:space="preserve">Порядка принятия </w:t>
      </w:r>
      <w:r w:rsidR="007B5288" w:rsidRPr="00A71D62">
        <w:rPr>
          <w:rFonts w:ascii="PT Astra Serif" w:hAnsi="PT Astra Serif"/>
          <w:sz w:val="28"/>
          <w:szCs w:val="28"/>
        </w:rPr>
        <w:t xml:space="preserve">Алтайским краевым Законодательным Собранием, являющимся администратором доходов краевого бюджета, решения </w:t>
      </w:r>
    </w:p>
    <w:p w:rsidR="00F612C2" w:rsidRPr="00A71D62" w:rsidRDefault="007B5288" w:rsidP="007B528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A71D62">
        <w:rPr>
          <w:rFonts w:ascii="PT Astra Serif" w:hAnsi="PT Astra Serif"/>
          <w:sz w:val="28"/>
          <w:szCs w:val="28"/>
        </w:rPr>
        <w:t>о</w:t>
      </w:r>
      <w:proofErr w:type="gramEnd"/>
      <w:r w:rsidRPr="00A71D62">
        <w:rPr>
          <w:rFonts w:ascii="PT Astra Serif" w:hAnsi="PT Astra Serif"/>
          <w:sz w:val="28"/>
          <w:szCs w:val="28"/>
        </w:rPr>
        <w:t xml:space="preserve"> признании</w:t>
      </w:r>
      <w:r w:rsidRPr="00A71D62">
        <w:rPr>
          <w:rFonts w:ascii="PT Astra Serif" w:hAnsi="PT Astra Serif" w:cs="PT Astra Serif"/>
          <w:sz w:val="28"/>
          <w:szCs w:val="28"/>
        </w:rPr>
        <w:t xml:space="preserve"> безнадежной к взысканию задолженности по платежам в краевой бюджет</w:t>
      </w:r>
      <w:r w:rsidRPr="00A71D62">
        <w:rPr>
          <w:rFonts w:ascii="PT Astra Serif" w:hAnsi="PT Astra Serif"/>
          <w:sz w:val="28"/>
          <w:szCs w:val="28"/>
        </w:rPr>
        <w:t>»</w:t>
      </w:r>
      <w:r w:rsidR="00A710DF" w:rsidRPr="00A71D62">
        <w:rPr>
          <w:rFonts w:ascii="PT Astra Serif" w:hAnsi="PT Astra Serif"/>
          <w:sz w:val="28"/>
          <w:szCs w:val="28"/>
        </w:rPr>
        <w:t>.</w:t>
      </w:r>
    </w:p>
    <w:p w:rsidR="007B5288" w:rsidRPr="00A71D62" w:rsidRDefault="007B5288" w:rsidP="00904FF7">
      <w:pPr>
        <w:spacing w:after="0"/>
        <w:ind w:firstLine="708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71D62">
        <w:rPr>
          <w:rFonts w:ascii="PT Astra Serif" w:eastAsia="Calibri" w:hAnsi="PT Astra Serif" w:cs="PT Astra Serif"/>
          <w:sz w:val="28"/>
          <w:szCs w:val="28"/>
        </w:rPr>
        <w:t xml:space="preserve">Также </w:t>
      </w:r>
      <w:r w:rsidR="0046219F" w:rsidRPr="00A71D62">
        <w:rPr>
          <w:rFonts w:ascii="PT Astra Serif" w:eastAsia="Calibri" w:hAnsi="PT Astra Serif" w:cs="PT Astra Serif"/>
          <w:sz w:val="28"/>
          <w:szCs w:val="28"/>
        </w:rPr>
        <w:t>в п</w:t>
      </w:r>
      <w:r w:rsidR="0046219F" w:rsidRPr="00A71D62">
        <w:rPr>
          <w:rFonts w:ascii="PT Astra Serif" w:hAnsi="PT Astra Serif"/>
          <w:sz w:val="28"/>
          <w:szCs w:val="28"/>
        </w:rPr>
        <w:t xml:space="preserve">остановление Алтайского краевого Законодательного Собрания от 30 ноября 2021 года № 420 «Об утверждении положения о конкурсе по формированию Молодежного Парламента Алтайского края» </w:t>
      </w:r>
      <w:r w:rsidRPr="00A71D62">
        <w:rPr>
          <w:rFonts w:ascii="PT Astra Serif" w:eastAsia="Calibri" w:hAnsi="PT Astra Serif" w:cs="PT Astra Serif"/>
          <w:sz w:val="28"/>
          <w:szCs w:val="28"/>
        </w:rPr>
        <w:t xml:space="preserve">вносятся </w:t>
      </w:r>
      <w:r w:rsidR="0046219F">
        <w:rPr>
          <w:rFonts w:ascii="PT Astra Serif" w:eastAsia="Calibri" w:hAnsi="PT Astra Serif" w:cs="PT Astra Serif"/>
          <w:sz w:val="28"/>
          <w:szCs w:val="28"/>
        </w:rPr>
        <w:t>нормы</w:t>
      </w:r>
      <w:r w:rsidRPr="00A71D62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A71D62">
        <w:rPr>
          <w:rStyle w:val="fontstyle01"/>
          <w:rFonts w:ascii="PT Astra Serif" w:hAnsi="PT Astra Serif"/>
        </w:rPr>
        <w:t xml:space="preserve">статьи 9 Федерального закона от 27 июля 2006 года №152-ФЗ «О персональных данных» (в редакции Федерального закона от 24 июня 2025 года № 156-ФЗ) </w:t>
      </w:r>
      <w:r w:rsidRPr="00A71D62">
        <w:rPr>
          <w:rFonts w:ascii="PT Astra Serif" w:hAnsi="PT Astra Serif"/>
          <w:sz w:val="28"/>
          <w:szCs w:val="28"/>
        </w:rPr>
        <w:t xml:space="preserve">в части оформления </w:t>
      </w:r>
      <w:r w:rsidRPr="00A71D62">
        <w:rPr>
          <w:rStyle w:val="fontstyle01"/>
          <w:rFonts w:ascii="PT Astra Serif" w:hAnsi="PT Astra Serif"/>
        </w:rPr>
        <w:t>согласия на обработку персональных данных.</w:t>
      </w:r>
    </w:p>
    <w:p w:rsidR="002C6B11" w:rsidRPr="00A71D62" w:rsidRDefault="00E50930" w:rsidP="0050185E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r w:rsidRPr="00A71D62">
        <w:rPr>
          <w:rFonts w:ascii="PT Astra Serif" w:eastAsia="Calibri" w:hAnsi="PT Astra Serif" w:cs="Times New Roman"/>
          <w:sz w:val="28"/>
          <w:szCs w:val="28"/>
        </w:rPr>
        <w:t xml:space="preserve"> </w:t>
      </w:r>
    </w:p>
    <w:p w:rsidR="007E68F9" w:rsidRPr="00A71D62" w:rsidRDefault="007E68F9" w:rsidP="0050185E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</w:rPr>
      </w:pPr>
      <w:bookmarkStart w:id="0" w:name="_GoBack"/>
      <w:bookmarkEnd w:id="0"/>
    </w:p>
    <w:tbl>
      <w:tblPr>
        <w:tblW w:w="10348" w:type="dxa"/>
        <w:tblInd w:w="-142" w:type="dxa"/>
        <w:tblLook w:val="01E0" w:firstRow="1" w:lastRow="1" w:firstColumn="1" w:lastColumn="1" w:noHBand="0" w:noVBand="0"/>
      </w:tblPr>
      <w:tblGrid>
        <w:gridCol w:w="4927"/>
        <w:gridCol w:w="5421"/>
      </w:tblGrid>
      <w:tr w:rsidR="00ED48EB" w:rsidRPr="00A71D62" w:rsidTr="007B5288">
        <w:trPr>
          <w:trHeight w:val="1050"/>
        </w:trPr>
        <w:tc>
          <w:tcPr>
            <w:tcW w:w="4927" w:type="dxa"/>
          </w:tcPr>
          <w:p w:rsidR="00ED48EB" w:rsidRPr="00A71D62" w:rsidRDefault="002A346E" w:rsidP="002A34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71D62">
              <w:rPr>
                <w:rFonts w:ascii="PT Astra Serif" w:hAnsi="PT Astra Serif" w:cs="Times New Roman"/>
                <w:sz w:val="28"/>
                <w:szCs w:val="28"/>
              </w:rPr>
              <w:t>П</w:t>
            </w:r>
            <w:r w:rsidR="00ED48EB" w:rsidRPr="00A71D62">
              <w:rPr>
                <w:rFonts w:ascii="PT Astra Serif" w:hAnsi="PT Astra Serif" w:cs="Times New Roman"/>
                <w:sz w:val="28"/>
                <w:szCs w:val="28"/>
              </w:rPr>
              <w:t>редседател</w:t>
            </w:r>
            <w:r w:rsidRPr="00A71D62">
              <w:rPr>
                <w:rFonts w:ascii="PT Astra Serif" w:hAnsi="PT Astra Serif" w:cs="Times New Roman"/>
                <w:sz w:val="28"/>
                <w:szCs w:val="28"/>
              </w:rPr>
              <w:t>ь</w:t>
            </w:r>
            <w:r w:rsidR="00ED48EB"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комитета</w:t>
            </w:r>
            <w:r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5565C4" w:rsidRPr="00A71D62">
              <w:rPr>
                <w:rFonts w:ascii="PT Astra Serif" w:hAnsi="PT Astra Serif" w:cs="Times New Roman"/>
                <w:sz w:val="28"/>
                <w:szCs w:val="28"/>
              </w:rPr>
              <w:t>по бюджетной, налоговой, экономической политике и имущественным отношениям</w:t>
            </w:r>
          </w:p>
        </w:tc>
        <w:tc>
          <w:tcPr>
            <w:tcW w:w="5421" w:type="dxa"/>
          </w:tcPr>
          <w:p w:rsidR="00ED48EB" w:rsidRPr="00A71D62" w:rsidRDefault="00ED48EB" w:rsidP="0050185E">
            <w:pPr>
              <w:spacing w:line="240" w:lineRule="auto"/>
              <w:ind w:right="-176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        </w:t>
            </w:r>
          </w:p>
          <w:p w:rsidR="002A346E" w:rsidRPr="00A71D62" w:rsidRDefault="002A346E" w:rsidP="0050185E">
            <w:pPr>
              <w:spacing w:line="240" w:lineRule="auto"/>
              <w:ind w:right="459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5565C4" w:rsidRPr="00A71D62" w:rsidRDefault="002A346E" w:rsidP="002A346E">
            <w:pPr>
              <w:spacing w:line="240" w:lineRule="auto"/>
              <w:ind w:right="459"/>
              <w:contextualSpacing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A71D62">
              <w:rPr>
                <w:rFonts w:ascii="PT Astra Serif" w:hAnsi="PT Astra Serif" w:cs="Times New Roman"/>
                <w:sz w:val="28"/>
                <w:szCs w:val="28"/>
              </w:rPr>
              <w:t>А.</w:t>
            </w:r>
            <w:r w:rsidR="00A710DF" w:rsidRPr="00A71D62">
              <w:rPr>
                <w:rFonts w:ascii="PT Astra Serif" w:hAnsi="PT Astra Serif" w:cs="Times New Roman"/>
                <w:sz w:val="28"/>
                <w:szCs w:val="28"/>
              </w:rPr>
              <w:t>С</w:t>
            </w:r>
            <w:r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. </w:t>
            </w:r>
            <w:r w:rsidR="00A710DF" w:rsidRPr="00A71D62">
              <w:rPr>
                <w:rFonts w:ascii="PT Astra Serif" w:hAnsi="PT Astra Serif" w:cs="Times New Roman"/>
                <w:sz w:val="28"/>
                <w:szCs w:val="28"/>
              </w:rPr>
              <w:t>Локт</w:t>
            </w:r>
            <w:r w:rsidRPr="00A71D62">
              <w:rPr>
                <w:rFonts w:ascii="PT Astra Serif" w:hAnsi="PT Astra Serif" w:cs="Times New Roman"/>
                <w:sz w:val="28"/>
                <w:szCs w:val="28"/>
              </w:rPr>
              <w:t>ев</w:t>
            </w:r>
            <w:r w:rsidR="0050185E"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</w:t>
            </w:r>
            <w:r w:rsidR="0068084C"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D48EB"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  <w:p w:rsidR="00ED48EB" w:rsidRPr="00A71D62" w:rsidRDefault="005565C4" w:rsidP="007B5288">
            <w:pPr>
              <w:spacing w:line="240" w:lineRule="auto"/>
              <w:ind w:right="459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71D62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</w:t>
            </w:r>
          </w:p>
        </w:tc>
      </w:tr>
    </w:tbl>
    <w:p w:rsidR="00877320" w:rsidRPr="00A71D62" w:rsidRDefault="00877320" w:rsidP="00846F30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sectPr w:rsidR="00877320" w:rsidRPr="00A71D62" w:rsidSect="007B528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8EB"/>
    <w:rsid w:val="0002753F"/>
    <w:rsid w:val="0004174D"/>
    <w:rsid w:val="000466E6"/>
    <w:rsid w:val="000A13C8"/>
    <w:rsid w:val="000E7380"/>
    <w:rsid w:val="0011558F"/>
    <w:rsid w:val="001C5EE9"/>
    <w:rsid w:val="002A346E"/>
    <w:rsid w:val="002A49A9"/>
    <w:rsid w:val="002C6B11"/>
    <w:rsid w:val="002E2518"/>
    <w:rsid w:val="003B3476"/>
    <w:rsid w:val="00435280"/>
    <w:rsid w:val="0046219F"/>
    <w:rsid w:val="00465300"/>
    <w:rsid w:val="004A789C"/>
    <w:rsid w:val="004C1BFE"/>
    <w:rsid w:val="0050185E"/>
    <w:rsid w:val="005228C2"/>
    <w:rsid w:val="005232C6"/>
    <w:rsid w:val="005565C4"/>
    <w:rsid w:val="00557779"/>
    <w:rsid w:val="0058357C"/>
    <w:rsid w:val="005966FE"/>
    <w:rsid w:val="005B3500"/>
    <w:rsid w:val="00627279"/>
    <w:rsid w:val="0068084C"/>
    <w:rsid w:val="00691D9A"/>
    <w:rsid w:val="006C2A17"/>
    <w:rsid w:val="00755101"/>
    <w:rsid w:val="007912CB"/>
    <w:rsid w:val="007B5288"/>
    <w:rsid w:val="007E68F9"/>
    <w:rsid w:val="00810CFD"/>
    <w:rsid w:val="00846F30"/>
    <w:rsid w:val="00877320"/>
    <w:rsid w:val="008C663E"/>
    <w:rsid w:val="00904FF7"/>
    <w:rsid w:val="009846FC"/>
    <w:rsid w:val="009A25DB"/>
    <w:rsid w:val="009C3276"/>
    <w:rsid w:val="009F144A"/>
    <w:rsid w:val="009F433A"/>
    <w:rsid w:val="00A138ED"/>
    <w:rsid w:val="00A231D9"/>
    <w:rsid w:val="00A310DA"/>
    <w:rsid w:val="00A710DF"/>
    <w:rsid w:val="00A71D62"/>
    <w:rsid w:val="00A97443"/>
    <w:rsid w:val="00AB4922"/>
    <w:rsid w:val="00AD6144"/>
    <w:rsid w:val="00AF000F"/>
    <w:rsid w:val="00B431C0"/>
    <w:rsid w:val="00BD4131"/>
    <w:rsid w:val="00C13EE4"/>
    <w:rsid w:val="00C55345"/>
    <w:rsid w:val="00DF1702"/>
    <w:rsid w:val="00E50930"/>
    <w:rsid w:val="00E82159"/>
    <w:rsid w:val="00ED48EB"/>
    <w:rsid w:val="00F612C2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361B7-FB19-4017-BA63-47DF2E8A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28C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7B528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6</cp:revision>
  <cp:lastPrinted>2026-04-08T04:13:00Z</cp:lastPrinted>
  <dcterms:created xsi:type="dcterms:W3CDTF">2026-03-10T04:12:00Z</dcterms:created>
  <dcterms:modified xsi:type="dcterms:W3CDTF">2026-04-09T10:18:00Z</dcterms:modified>
</cp:coreProperties>
</file>